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A3" w:rsidRPr="00BA23A3" w:rsidRDefault="00BA23A3" w:rsidP="00BA23A3">
      <w:pPr>
        <w:shd w:val="clear" w:color="auto" w:fill="FFFFFF"/>
        <w:spacing w:after="0" w:line="240" w:lineRule="auto"/>
        <w:jc w:val="center"/>
        <w:rPr>
          <w:rFonts w:ascii="Arial" w:eastAsia="Times New Roman" w:hAnsi="Arial" w:cs="Arial" w:hint="cs"/>
          <w:color w:val="222222"/>
          <w:sz w:val="28"/>
          <w:szCs w:val="28"/>
          <w:rtl/>
        </w:rPr>
      </w:pPr>
      <w:r w:rsidRPr="00BA23A3">
        <w:rPr>
          <w:rFonts w:ascii="Arial" w:eastAsia="Times New Roman" w:hAnsi="Arial" w:cs="Narkisim" w:hint="cs"/>
          <w:color w:val="222222"/>
          <w:sz w:val="32"/>
          <w:szCs w:val="32"/>
          <w:rtl/>
        </w:rPr>
        <w:t>חברי קהילה יקרים!</w:t>
      </w:r>
      <w:bookmarkStart w:id="0" w:name="_GoBack"/>
      <w:bookmarkEnd w:id="0"/>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32"/>
          <w:szCs w:val="32"/>
          <w:rtl/>
        </w:rPr>
        <w:t> </w:t>
      </w:r>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32"/>
          <w:szCs w:val="32"/>
          <w:rtl/>
        </w:rPr>
        <w:t xml:space="preserve">כאשר הגמרא מנסחת את החיוב הבסיסי להדליק נרות בחנוכה היא משתמשת בביטוי: "מצוות חנוכה – נר איש וביתו". החיוב הבסיסי אם כן הוא חיוב על הבית, מצווה שהמרכיב המשפחתי בה חזק ביותר. הרמב"ן בפרשת בהעלותך מסביר שה' ניחם את אהרן על כך שלא השתתף בקרבנות הנדבה של הנשיאים לרגל חנוכת המזבח, בכך שאף בזמן שבית המקדש יהיה חרב ידליקו בני ישראל נרות בחנוכה כנגד הדלקת המנורה שנעשתה על ידי הכוהנים החשמונאים כשחנכו וטיהרו את המקדש. המשמעות של הדברים היא עצומה. שמונה ימים בשנה, אנו מתפקדים ככוהנים המקדשים את ביתם, את משפחתם, על ידי הפיכת ביתנו למקדש קטן שיש בו </w:t>
      </w:r>
      <w:proofErr w:type="spellStart"/>
      <w:r w:rsidRPr="00BA23A3">
        <w:rPr>
          <w:rFonts w:ascii="Arial" w:eastAsia="Times New Roman" w:hAnsi="Arial" w:cs="Narkisim" w:hint="cs"/>
          <w:color w:val="222222"/>
          <w:sz w:val="32"/>
          <w:szCs w:val="32"/>
          <w:rtl/>
        </w:rPr>
        <w:t>חנוכיה</w:t>
      </w:r>
      <w:proofErr w:type="spellEnd"/>
      <w:r w:rsidRPr="00BA23A3">
        <w:rPr>
          <w:rFonts w:ascii="Arial" w:eastAsia="Times New Roman" w:hAnsi="Arial" w:cs="Narkisim" w:hint="cs"/>
          <w:color w:val="222222"/>
          <w:sz w:val="32"/>
          <w:szCs w:val="32"/>
          <w:rtl/>
        </w:rPr>
        <w:t xml:space="preserve"> שהיא כעין מנורת המקדש. לחג זה יש את הפוטנציאל הגדול, להאיר באור התורה </w:t>
      </w:r>
      <w:proofErr w:type="spellStart"/>
      <w:r w:rsidRPr="00BA23A3">
        <w:rPr>
          <w:rFonts w:ascii="Arial" w:eastAsia="Times New Roman" w:hAnsi="Arial" w:cs="Narkisim" w:hint="cs"/>
          <w:color w:val="222222"/>
          <w:sz w:val="32"/>
          <w:szCs w:val="32"/>
          <w:rtl/>
        </w:rPr>
        <w:t>והמצוה</w:t>
      </w:r>
      <w:proofErr w:type="spellEnd"/>
      <w:r w:rsidRPr="00BA23A3">
        <w:rPr>
          <w:rFonts w:ascii="Arial" w:eastAsia="Times New Roman" w:hAnsi="Arial" w:cs="Narkisim" w:hint="cs"/>
          <w:color w:val="222222"/>
          <w:sz w:val="32"/>
          <w:szCs w:val="32"/>
          <w:rtl/>
        </w:rPr>
        <w:t xml:space="preserve"> את הבית כולו, ושהאור הזה שנמצא בתוך כל תא משפחתי, בתוך כל בית ובית, יאיר החוצה לעוברים ולשבים.</w:t>
      </w:r>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32"/>
          <w:szCs w:val="32"/>
          <w:rtl/>
        </w:rPr>
        <w:t>לכן, נהגו ישראל קדושים להדליק את הנרות בשמחה בחיק המשפחה. אני ממליץ בחום לכל חברי הקהילה לנסות להקפיד להתכנס כל המשפחה יחד ולהדליק את הנרות, לשיר יחד "מעוז צור", ועוד. כך מתחברת לה המשפחה סביב אותו נר מצוה והבית מתמלא קדושה ואורה. מתבוננים יחד באור הנרות המאיר, הנאה, והטהור, ושואבים ממנו כוח וקדושה.</w:t>
      </w:r>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32"/>
          <w:szCs w:val="32"/>
          <w:rtl/>
        </w:rPr>
        <w:t> </w:t>
      </w:r>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32"/>
          <w:szCs w:val="32"/>
          <w:rtl/>
        </w:rPr>
        <w:t>בברכת חנוכה שמח!</w:t>
      </w:r>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32"/>
          <w:szCs w:val="32"/>
          <w:rtl/>
        </w:rPr>
        <w:t>אבי קנאי</w:t>
      </w:r>
    </w:p>
    <w:p w:rsidR="00BA23A3" w:rsidRPr="00BA23A3" w:rsidRDefault="00BA23A3" w:rsidP="00BA23A3">
      <w:pPr>
        <w:shd w:val="clear" w:color="auto" w:fill="FFFFFF"/>
        <w:spacing w:after="0" w:line="240" w:lineRule="auto"/>
        <w:jc w:val="center"/>
        <w:rPr>
          <w:rFonts w:ascii="Arial" w:eastAsia="Times New Roman" w:hAnsi="Arial" w:cs="Arial"/>
          <w:color w:val="222222"/>
          <w:sz w:val="28"/>
          <w:szCs w:val="28"/>
          <w:rtl/>
        </w:rPr>
      </w:pPr>
      <w:r w:rsidRPr="00BA23A3">
        <w:rPr>
          <w:rFonts w:ascii="Arial" w:eastAsia="Times New Roman" w:hAnsi="Arial" w:cs="Narkisim" w:hint="cs"/>
          <w:color w:val="222222"/>
          <w:sz w:val="28"/>
          <w:szCs w:val="28"/>
          <w:rtl/>
        </w:rPr>
        <w:t> </w:t>
      </w: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tl/>
        </w:rPr>
      </w:pPr>
      <w:r w:rsidRPr="00BA23A3">
        <w:rPr>
          <w:rFonts w:ascii="Helvetica" w:eastAsia="Times New Roman" w:hAnsi="Helvetica" w:cs="Helvetica"/>
          <w:color w:val="222222"/>
          <w:sz w:val="28"/>
          <w:szCs w:val="28"/>
        </w:rPr>
        <w:t>Dear members of the community,</w:t>
      </w: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Pr>
      </w:pP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Pr>
      </w:pPr>
      <w:r w:rsidRPr="00BA23A3">
        <w:rPr>
          <w:rFonts w:ascii="Helvetica" w:eastAsia="Times New Roman" w:hAnsi="Helvetica" w:cs="Helvetica"/>
          <w:color w:val="222222"/>
          <w:sz w:val="28"/>
          <w:szCs w:val="28"/>
        </w:rPr>
        <w:t>In defining the basic commandment to light candles on Chanukah, the Talmud uses the expression 'The commandment of Chanukah – a candle for each man and his home'. Thus we see that the fundamental obligation</w:t>
      </w:r>
      <w:r w:rsidRPr="00D13456">
        <w:rPr>
          <w:rFonts w:ascii="Helvetica" w:eastAsia="Times New Roman" w:hAnsi="Helvetica" w:cs="Helvetica"/>
          <w:color w:val="222222"/>
          <w:sz w:val="28"/>
          <w:szCs w:val="28"/>
        </w:rPr>
        <w:t> </w:t>
      </w:r>
      <w:r w:rsidRPr="00BA23A3">
        <w:rPr>
          <w:rFonts w:ascii="Helvetica" w:eastAsia="Times New Roman" w:hAnsi="Helvetica" w:cs="Helvetica"/>
          <w:color w:val="222222"/>
          <w:sz w:val="28"/>
          <w:szCs w:val="28"/>
        </w:rPr>
        <w:t>rests upon the</w:t>
      </w:r>
      <w:r w:rsidRPr="00D13456">
        <w:rPr>
          <w:rFonts w:ascii="Helvetica" w:eastAsia="Times New Roman" w:hAnsi="Helvetica" w:cs="Helvetica"/>
          <w:color w:val="222222"/>
          <w:sz w:val="28"/>
          <w:szCs w:val="28"/>
        </w:rPr>
        <w:t> </w:t>
      </w:r>
      <w:r w:rsidRPr="00BA23A3">
        <w:rPr>
          <w:rFonts w:ascii="Helvetica" w:eastAsia="Times New Roman" w:hAnsi="Helvetica" w:cs="Helvetica"/>
          <w:b/>
          <w:bCs/>
          <w:color w:val="222222"/>
          <w:sz w:val="28"/>
          <w:szCs w:val="28"/>
        </w:rPr>
        <w:t>home</w:t>
      </w:r>
      <w:r w:rsidRPr="00BA23A3">
        <w:rPr>
          <w:rFonts w:ascii="Helvetica" w:eastAsia="Times New Roman" w:hAnsi="Helvetica" w:cs="Helvetica"/>
          <w:color w:val="222222"/>
          <w:sz w:val="28"/>
          <w:szCs w:val="28"/>
        </w:rPr>
        <w:t>, making the</w:t>
      </w:r>
      <w:r w:rsidRPr="00D13456">
        <w:rPr>
          <w:rFonts w:ascii="Helvetica" w:eastAsia="Times New Roman" w:hAnsi="Helvetica" w:cs="Helvetica"/>
          <w:color w:val="222222"/>
          <w:sz w:val="28"/>
          <w:szCs w:val="28"/>
        </w:rPr>
        <w:t> </w:t>
      </w:r>
      <w:r w:rsidRPr="00BA23A3">
        <w:rPr>
          <w:rFonts w:ascii="Helvetica" w:eastAsia="Times New Roman" w:hAnsi="Helvetica" w:cs="Helvetica"/>
          <w:b/>
          <w:bCs/>
          <w:color w:val="222222"/>
          <w:sz w:val="28"/>
          <w:szCs w:val="28"/>
        </w:rPr>
        <w:t>family</w:t>
      </w:r>
      <w:r w:rsidRPr="00D13456">
        <w:rPr>
          <w:rFonts w:ascii="Helvetica" w:eastAsia="Times New Roman" w:hAnsi="Helvetica" w:cs="Helvetica"/>
          <w:color w:val="222222"/>
          <w:sz w:val="28"/>
          <w:szCs w:val="28"/>
        </w:rPr>
        <w:t> </w:t>
      </w:r>
      <w:r w:rsidRPr="00BA23A3">
        <w:rPr>
          <w:rFonts w:ascii="Helvetica" w:eastAsia="Times New Roman" w:hAnsi="Helvetica" w:cs="Helvetica"/>
          <w:color w:val="222222"/>
          <w:sz w:val="28"/>
          <w:szCs w:val="28"/>
        </w:rPr>
        <w:t>component especially important. In his commentary on</w:t>
      </w:r>
      <w:r w:rsidRPr="00D13456">
        <w:rPr>
          <w:rFonts w:ascii="Helvetica" w:eastAsia="Times New Roman" w:hAnsi="Helvetica" w:cs="Helvetica"/>
          <w:color w:val="222222"/>
          <w:sz w:val="28"/>
          <w:szCs w:val="28"/>
        </w:rPr>
        <w:t> </w:t>
      </w:r>
      <w:r w:rsidRPr="00BA23A3">
        <w:rPr>
          <w:rFonts w:ascii="Helvetica" w:eastAsia="Times New Roman" w:hAnsi="Helvetica" w:cs="Helvetica"/>
          <w:i/>
          <w:iCs/>
          <w:color w:val="222222"/>
          <w:sz w:val="28"/>
          <w:szCs w:val="28"/>
        </w:rPr>
        <w:t xml:space="preserve">Parashat </w:t>
      </w:r>
      <w:proofErr w:type="spellStart"/>
      <w:r w:rsidRPr="00BA23A3">
        <w:rPr>
          <w:rFonts w:ascii="Helvetica" w:eastAsia="Times New Roman" w:hAnsi="Helvetica" w:cs="Helvetica"/>
          <w:i/>
          <w:iCs/>
          <w:color w:val="222222"/>
          <w:sz w:val="28"/>
          <w:szCs w:val="28"/>
        </w:rPr>
        <w:t>Beha'a</w:t>
      </w:r>
      <w:proofErr w:type="spellEnd"/>
      <w:r w:rsidRPr="00BA23A3">
        <w:rPr>
          <w:rFonts w:ascii="Helvetica" w:eastAsia="Times New Roman" w:hAnsi="Helvetica" w:cs="Helvetica"/>
          <w:i/>
          <w:iCs/>
          <w:color w:val="222222"/>
          <w:sz w:val="28"/>
          <w:szCs w:val="28"/>
        </w:rPr>
        <w:t xml:space="preserve"> </w:t>
      </w:r>
      <w:proofErr w:type="spellStart"/>
      <w:r w:rsidRPr="00BA23A3">
        <w:rPr>
          <w:rFonts w:ascii="Helvetica" w:eastAsia="Times New Roman" w:hAnsi="Helvetica" w:cs="Helvetica"/>
          <w:i/>
          <w:iCs/>
          <w:color w:val="222222"/>
          <w:sz w:val="28"/>
          <w:szCs w:val="28"/>
        </w:rPr>
        <w:t>lot'cha</w:t>
      </w:r>
      <w:proofErr w:type="spellEnd"/>
      <w:r w:rsidRPr="00D13456">
        <w:rPr>
          <w:rFonts w:ascii="Helvetica" w:eastAsia="Times New Roman" w:hAnsi="Helvetica" w:cs="Helvetica"/>
          <w:i/>
          <w:iCs/>
          <w:color w:val="222222"/>
          <w:sz w:val="28"/>
          <w:szCs w:val="28"/>
        </w:rPr>
        <w:t> </w:t>
      </w:r>
      <w:proofErr w:type="spellStart"/>
      <w:r w:rsidRPr="00BA23A3">
        <w:rPr>
          <w:rFonts w:ascii="Helvetica" w:eastAsia="Times New Roman" w:hAnsi="Helvetica" w:cs="Helvetica"/>
          <w:color w:val="222222"/>
          <w:sz w:val="28"/>
          <w:szCs w:val="28"/>
        </w:rPr>
        <w:t>Ramban</w:t>
      </w:r>
      <w:proofErr w:type="spellEnd"/>
      <w:r w:rsidRPr="00BA23A3">
        <w:rPr>
          <w:rFonts w:ascii="Helvetica" w:eastAsia="Times New Roman" w:hAnsi="Helvetica" w:cs="Helvetica"/>
          <w:color w:val="222222"/>
          <w:sz w:val="28"/>
          <w:szCs w:val="28"/>
        </w:rPr>
        <w:t xml:space="preserve"> says that HaShem, in offering comfort to </w:t>
      </w:r>
      <w:proofErr w:type="spellStart"/>
      <w:r w:rsidRPr="00BA23A3">
        <w:rPr>
          <w:rFonts w:ascii="Helvetica" w:eastAsia="Times New Roman" w:hAnsi="Helvetica" w:cs="Helvetica"/>
          <w:color w:val="222222"/>
          <w:sz w:val="28"/>
          <w:szCs w:val="28"/>
        </w:rPr>
        <w:t>Aharon</w:t>
      </w:r>
      <w:proofErr w:type="spellEnd"/>
      <w:r w:rsidRPr="00BA23A3">
        <w:rPr>
          <w:rFonts w:ascii="Helvetica" w:eastAsia="Times New Roman" w:hAnsi="Helvetica" w:cs="Helvetica"/>
          <w:color w:val="222222"/>
          <w:sz w:val="28"/>
          <w:szCs w:val="28"/>
        </w:rPr>
        <w:t xml:space="preserve"> </w:t>
      </w:r>
      <w:proofErr w:type="spellStart"/>
      <w:r w:rsidRPr="00BA23A3">
        <w:rPr>
          <w:rFonts w:ascii="Helvetica" w:eastAsia="Times New Roman" w:hAnsi="Helvetica" w:cs="Helvetica"/>
          <w:color w:val="222222"/>
          <w:sz w:val="28"/>
          <w:szCs w:val="28"/>
        </w:rPr>
        <w:t>HaCohen</w:t>
      </w:r>
      <w:proofErr w:type="spellEnd"/>
      <w:r w:rsidRPr="00BA23A3">
        <w:rPr>
          <w:rFonts w:ascii="Helvetica" w:eastAsia="Times New Roman" w:hAnsi="Helvetica" w:cs="Helvetica"/>
          <w:color w:val="222222"/>
          <w:sz w:val="28"/>
          <w:szCs w:val="28"/>
        </w:rPr>
        <w:t xml:space="preserve"> on his not taking part in the sacrifices brought at the Dedication Ceremony of the Altar, reveals to </w:t>
      </w:r>
      <w:proofErr w:type="spellStart"/>
      <w:r w:rsidRPr="00BA23A3">
        <w:rPr>
          <w:rFonts w:ascii="Helvetica" w:eastAsia="Times New Roman" w:hAnsi="Helvetica" w:cs="Helvetica"/>
          <w:color w:val="222222"/>
          <w:sz w:val="28"/>
          <w:szCs w:val="28"/>
        </w:rPr>
        <w:t>Aharon</w:t>
      </w:r>
      <w:proofErr w:type="spellEnd"/>
      <w:r w:rsidRPr="00BA23A3">
        <w:rPr>
          <w:rFonts w:ascii="Helvetica" w:eastAsia="Times New Roman" w:hAnsi="Helvetica" w:cs="Helvetica"/>
          <w:color w:val="222222"/>
          <w:sz w:val="28"/>
          <w:szCs w:val="28"/>
        </w:rPr>
        <w:t xml:space="preserve"> that in the future when the</w:t>
      </w:r>
      <w:r w:rsidRPr="00D13456">
        <w:rPr>
          <w:rFonts w:ascii="Helvetica" w:eastAsia="Times New Roman" w:hAnsi="Helvetica" w:cs="Helvetica"/>
          <w:color w:val="222222"/>
          <w:sz w:val="28"/>
          <w:szCs w:val="28"/>
        </w:rPr>
        <w:t> </w:t>
      </w:r>
      <w:r w:rsidRPr="00BA23A3">
        <w:rPr>
          <w:rFonts w:ascii="Helvetica" w:eastAsia="Times New Roman" w:hAnsi="Helvetica" w:cs="Helvetica"/>
          <w:i/>
          <w:iCs/>
          <w:color w:val="222222"/>
          <w:sz w:val="28"/>
          <w:szCs w:val="28"/>
        </w:rPr>
        <w:t>Beit</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HaMikdash</w:t>
      </w:r>
      <w:proofErr w:type="spellEnd"/>
      <w:r w:rsidRPr="00D13456">
        <w:rPr>
          <w:rFonts w:ascii="Helvetica" w:eastAsia="Times New Roman" w:hAnsi="Helvetica" w:cs="Helvetica"/>
          <w:color w:val="222222"/>
          <w:sz w:val="28"/>
          <w:szCs w:val="28"/>
        </w:rPr>
        <w:t> </w:t>
      </w:r>
      <w:r w:rsidRPr="00BA23A3">
        <w:rPr>
          <w:rFonts w:ascii="Helvetica" w:eastAsia="Times New Roman" w:hAnsi="Helvetica" w:cs="Helvetica"/>
          <w:color w:val="222222"/>
          <w:sz w:val="28"/>
          <w:szCs w:val="28"/>
        </w:rPr>
        <w:t xml:space="preserve">will be destroyed, the People of Israel will continue to light candles on Chanukah to commemorate the lighting of the </w:t>
      </w:r>
      <w:proofErr w:type="spellStart"/>
      <w:r w:rsidRPr="00BA23A3">
        <w:rPr>
          <w:rFonts w:ascii="Helvetica" w:eastAsia="Times New Roman" w:hAnsi="Helvetica" w:cs="Helvetica"/>
          <w:color w:val="222222"/>
          <w:sz w:val="28"/>
          <w:szCs w:val="28"/>
        </w:rPr>
        <w:t>Menora</w:t>
      </w:r>
      <w:proofErr w:type="spellEnd"/>
      <w:r w:rsidRPr="00BA23A3">
        <w:rPr>
          <w:rFonts w:ascii="Helvetica" w:eastAsia="Times New Roman" w:hAnsi="Helvetica" w:cs="Helvetica"/>
          <w:color w:val="222222"/>
          <w:sz w:val="28"/>
          <w:szCs w:val="28"/>
        </w:rPr>
        <w:t xml:space="preserve"> by the Hasmonean</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Cohanim</w:t>
      </w:r>
      <w:proofErr w:type="spellEnd"/>
      <w:r w:rsidRPr="00D13456">
        <w:rPr>
          <w:rFonts w:ascii="Helvetica" w:eastAsia="Times New Roman" w:hAnsi="Helvetica" w:cs="Helvetica"/>
          <w:i/>
          <w:iCs/>
          <w:color w:val="222222"/>
          <w:sz w:val="28"/>
          <w:szCs w:val="28"/>
        </w:rPr>
        <w:t> </w:t>
      </w:r>
      <w:r w:rsidRPr="00BA23A3">
        <w:rPr>
          <w:rFonts w:ascii="Helvetica" w:eastAsia="Times New Roman" w:hAnsi="Helvetica" w:cs="Helvetica"/>
          <w:color w:val="222222"/>
          <w:sz w:val="28"/>
          <w:szCs w:val="28"/>
        </w:rPr>
        <w:t>when they dedicated and sanctified the</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Mikdash</w:t>
      </w:r>
      <w:proofErr w:type="spellEnd"/>
      <w:r w:rsidRPr="00BA23A3">
        <w:rPr>
          <w:rFonts w:ascii="Helvetica" w:eastAsia="Times New Roman" w:hAnsi="Helvetica" w:cs="Helvetica"/>
          <w:color w:val="222222"/>
          <w:sz w:val="28"/>
          <w:szCs w:val="28"/>
        </w:rPr>
        <w:t xml:space="preserve">. This has tremendous significance. The implication is that for eight days each year we mimic the </w:t>
      </w:r>
      <w:proofErr w:type="spellStart"/>
      <w:r w:rsidRPr="00BA23A3">
        <w:rPr>
          <w:rFonts w:ascii="Helvetica" w:eastAsia="Times New Roman" w:hAnsi="Helvetica" w:cs="Helvetica"/>
          <w:color w:val="222222"/>
          <w:sz w:val="28"/>
          <w:szCs w:val="28"/>
        </w:rPr>
        <w:t>Cohanim</w:t>
      </w:r>
      <w:proofErr w:type="spellEnd"/>
      <w:r w:rsidRPr="00BA23A3">
        <w:rPr>
          <w:rFonts w:ascii="Helvetica" w:eastAsia="Times New Roman" w:hAnsi="Helvetica" w:cs="Helvetica"/>
          <w:color w:val="222222"/>
          <w:sz w:val="28"/>
          <w:szCs w:val="28"/>
        </w:rPr>
        <w:t xml:space="preserve"> by sanctifying our homes and our families by transforming each of our homes into a miniature</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mikdash</w:t>
      </w:r>
      <w:proofErr w:type="spellEnd"/>
      <w:r w:rsidRPr="00BA23A3">
        <w:rPr>
          <w:rFonts w:ascii="Helvetica" w:eastAsia="Times New Roman" w:hAnsi="Helvetica" w:cs="Helvetica"/>
          <w:color w:val="222222"/>
          <w:sz w:val="28"/>
          <w:szCs w:val="28"/>
        </w:rPr>
        <w:t xml:space="preserve">, with a </w:t>
      </w:r>
      <w:proofErr w:type="spellStart"/>
      <w:r w:rsidRPr="00BA23A3">
        <w:rPr>
          <w:rFonts w:ascii="Helvetica" w:eastAsia="Times New Roman" w:hAnsi="Helvetica" w:cs="Helvetica"/>
          <w:color w:val="222222"/>
          <w:sz w:val="28"/>
          <w:szCs w:val="28"/>
        </w:rPr>
        <w:t>chanukia</w:t>
      </w:r>
      <w:proofErr w:type="spellEnd"/>
      <w:r w:rsidRPr="00BA23A3">
        <w:rPr>
          <w:rFonts w:ascii="Helvetica" w:eastAsia="Times New Roman" w:hAnsi="Helvetica" w:cs="Helvetica"/>
          <w:color w:val="222222"/>
          <w:sz w:val="28"/>
          <w:szCs w:val="28"/>
        </w:rPr>
        <w:t xml:space="preserve"> filling in for the </w:t>
      </w:r>
      <w:proofErr w:type="spellStart"/>
      <w:r w:rsidRPr="00BA23A3">
        <w:rPr>
          <w:rFonts w:ascii="Helvetica" w:eastAsia="Times New Roman" w:hAnsi="Helvetica" w:cs="Helvetica"/>
          <w:color w:val="222222"/>
          <w:sz w:val="28"/>
          <w:szCs w:val="28"/>
        </w:rPr>
        <w:t>Menora</w:t>
      </w:r>
      <w:proofErr w:type="spellEnd"/>
      <w:r w:rsidRPr="00BA23A3">
        <w:rPr>
          <w:rFonts w:ascii="Helvetica" w:eastAsia="Times New Roman" w:hAnsi="Helvetica" w:cs="Helvetica"/>
          <w:color w:val="222222"/>
          <w:sz w:val="28"/>
          <w:szCs w:val="28"/>
        </w:rPr>
        <w:t xml:space="preserve"> of the Beit </w:t>
      </w:r>
      <w:proofErr w:type="spellStart"/>
      <w:r w:rsidRPr="00BA23A3">
        <w:rPr>
          <w:rFonts w:ascii="Helvetica" w:eastAsia="Times New Roman" w:hAnsi="Helvetica" w:cs="Helvetica"/>
          <w:color w:val="222222"/>
          <w:sz w:val="28"/>
          <w:szCs w:val="28"/>
        </w:rPr>
        <w:t>HaMikdash</w:t>
      </w:r>
      <w:proofErr w:type="spellEnd"/>
      <w:r w:rsidRPr="00BA23A3">
        <w:rPr>
          <w:rFonts w:ascii="Helvetica" w:eastAsia="Times New Roman" w:hAnsi="Helvetica" w:cs="Helvetica"/>
          <w:color w:val="222222"/>
          <w:sz w:val="28"/>
          <w:szCs w:val="28"/>
        </w:rPr>
        <w:t xml:space="preserve">. This holiday has the huge potential of filling the house with the light of Torah and </w:t>
      </w:r>
      <w:proofErr w:type="spellStart"/>
      <w:r w:rsidRPr="00BA23A3">
        <w:rPr>
          <w:rFonts w:ascii="Helvetica" w:eastAsia="Times New Roman" w:hAnsi="Helvetica" w:cs="Helvetica"/>
          <w:color w:val="222222"/>
          <w:sz w:val="28"/>
          <w:szCs w:val="28"/>
        </w:rPr>
        <w:t>mitzvot</w:t>
      </w:r>
      <w:proofErr w:type="spellEnd"/>
      <w:r w:rsidRPr="00BA23A3">
        <w:rPr>
          <w:rFonts w:ascii="Helvetica" w:eastAsia="Times New Roman" w:hAnsi="Helvetica" w:cs="Helvetica"/>
          <w:color w:val="222222"/>
          <w:sz w:val="28"/>
          <w:szCs w:val="28"/>
        </w:rPr>
        <w:t>, with this special light illuminating the entire family – in each and every home - and passersby as well.</w:t>
      </w: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Pr>
      </w:pPr>
      <w:r w:rsidRPr="00BA23A3">
        <w:rPr>
          <w:rFonts w:ascii="Helvetica" w:eastAsia="Times New Roman" w:hAnsi="Helvetica" w:cs="Helvetica"/>
          <w:color w:val="222222"/>
          <w:sz w:val="28"/>
          <w:szCs w:val="28"/>
        </w:rPr>
        <w:t>That is why the custom is to gather the family together for the joyous candlelighting. I recommend to the whole community to make an effort to gather up the whole family for candlelighting, singing</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Maoz</w:t>
      </w:r>
      <w:proofErr w:type="spellEnd"/>
      <w:r w:rsidRPr="00BA23A3">
        <w:rPr>
          <w:rFonts w:ascii="Helvetica" w:eastAsia="Times New Roman" w:hAnsi="Helvetica" w:cs="Helvetica"/>
          <w:i/>
          <w:iCs/>
          <w:color w:val="222222"/>
          <w:sz w:val="28"/>
          <w:szCs w:val="28"/>
        </w:rPr>
        <w:t xml:space="preserve"> </w:t>
      </w:r>
      <w:proofErr w:type="spellStart"/>
      <w:r w:rsidRPr="00BA23A3">
        <w:rPr>
          <w:rFonts w:ascii="Helvetica" w:eastAsia="Times New Roman" w:hAnsi="Helvetica" w:cs="Helvetica"/>
          <w:i/>
          <w:iCs/>
          <w:color w:val="222222"/>
          <w:sz w:val="28"/>
          <w:szCs w:val="28"/>
        </w:rPr>
        <w:t>Tzur</w:t>
      </w:r>
      <w:proofErr w:type="spellEnd"/>
      <w:r w:rsidRPr="00BA23A3">
        <w:rPr>
          <w:rFonts w:ascii="Helvetica" w:eastAsia="Times New Roman" w:hAnsi="Helvetica" w:cs="Helvetica"/>
          <w:color w:val="222222"/>
          <w:sz w:val="28"/>
          <w:szCs w:val="28"/>
        </w:rPr>
        <w:t>, and more. In that way the family binds together around that Light of</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Mitzva</w:t>
      </w:r>
      <w:proofErr w:type="spellEnd"/>
      <w:r w:rsidRPr="00D13456">
        <w:rPr>
          <w:rFonts w:ascii="Helvetica" w:eastAsia="Times New Roman" w:hAnsi="Helvetica" w:cs="Helvetica"/>
          <w:color w:val="222222"/>
          <w:sz w:val="28"/>
          <w:szCs w:val="28"/>
        </w:rPr>
        <w:t> </w:t>
      </w:r>
      <w:r w:rsidRPr="00BA23A3">
        <w:rPr>
          <w:rFonts w:ascii="Helvetica" w:eastAsia="Times New Roman" w:hAnsi="Helvetica" w:cs="Helvetica"/>
          <w:color w:val="222222"/>
          <w:sz w:val="28"/>
          <w:szCs w:val="28"/>
        </w:rPr>
        <w:t>and the home fills with light and</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kedusha</w:t>
      </w:r>
      <w:proofErr w:type="spellEnd"/>
      <w:r w:rsidRPr="00D13456">
        <w:rPr>
          <w:rFonts w:ascii="Helvetica" w:eastAsia="Times New Roman" w:hAnsi="Helvetica" w:cs="Helvetica"/>
          <w:color w:val="222222"/>
          <w:sz w:val="28"/>
          <w:szCs w:val="28"/>
        </w:rPr>
        <w:t> </w:t>
      </w:r>
      <w:r w:rsidRPr="00BA23A3">
        <w:rPr>
          <w:rFonts w:ascii="Helvetica" w:eastAsia="Times New Roman" w:hAnsi="Helvetica" w:cs="Helvetica"/>
          <w:color w:val="222222"/>
          <w:sz w:val="28"/>
          <w:szCs w:val="28"/>
        </w:rPr>
        <w:t>and each participant contemplates the beautiful light which spreads purity and illumination, and in return we each derive strength and</w:t>
      </w:r>
      <w:r w:rsidRPr="00D13456">
        <w:rPr>
          <w:rFonts w:ascii="Helvetica" w:eastAsia="Times New Roman" w:hAnsi="Helvetica" w:cs="Helvetica"/>
          <w:color w:val="222222"/>
          <w:sz w:val="28"/>
          <w:szCs w:val="28"/>
        </w:rPr>
        <w:t> </w:t>
      </w:r>
      <w:proofErr w:type="spellStart"/>
      <w:r w:rsidRPr="00BA23A3">
        <w:rPr>
          <w:rFonts w:ascii="Helvetica" w:eastAsia="Times New Roman" w:hAnsi="Helvetica" w:cs="Helvetica"/>
          <w:i/>
          <w:iCs/>
          <w:color w:val="222222"/>
          <w:sz w:val="28"/>
          <w:szCs w:val="28"/>
        </w:rPr>
        <w:t>kedusha</w:t>
      </w:r>
      <w:proofErr w:type="spellEnd"/>
      <w:r w:rsidRPr="00BA23A3">
        <w:rPr>
          <w:rFonts w:ascii="Helvetica" w:eastAsia="Times New Roman" w:hAnsi="Helvetica" w:cs="Helvetica"/>
          <w:color w:val="222222"/>
          <w:sz w:val="28"/>
          <w:szCs w:val="28"/>
        </w:rPr>
        <w:t>.</w:t>
      </w: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Pr>
      </w:pP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Pr>
      </w:pPr>
      <w:r w:rsidRPr="00BA23A3">
        <w:rPr>
          <w:rFonts w:ascii="Helvetica" w:eastAsia="Times New Roman" w:hAnsi="Helvetica" w:cs="Helvetica"/>
          <w:color w:val="222222"/>
          <w:sz w:val="28"/>
          <w:szCs w:val="28"/>
        </w:rPr>
        <w:t xml:space="preserve">Chanukah </w:t>
      </w:r>
      <w:proofErr w:type="spellStart"/>
      <w:r w:rsidRPr="00BA23A3">
        <w:rPr>
          <w:rFonts w:ascii="Helvetica" w:eastAsia="Times New Roman" w:hAnsi="Helvetica" w:cs="Helvetica"/>
          <w:color w:val="222222"/>
          <w:sz w:val="28"/>
          <w:szCs w:val="28"/>
        </w:rPr>
        <w:t>Sameach</w:t>
      </w:r>
      <w:proofErr w:type="spellEnd"/>
      <w:r w:rsidRPr="00BA23A3">
        <w:rPr>
          <w:rFonts w:ascii="Helvetica" w:eastAsia="Times New Roman" w:hAnsi="Helvetica" w:cs="Helvetica"/>
          <w:color w:val="222222"/>
          <w:sz w:val="28"/>
          <w:szCs w:val="28"/>
        </w:rPr>
        <w:t>!</w:t>
      </w:r>
    </w:p>
    <w:p w:rsidR="00BA23A3" w:rsidRPr="00BA23A3" w:rsidRDefault="00BA23A3" w:rsidP="00BA23A3">
      <w:pPr>
        <w:shd w:val="clear" w:color="auto" w:fill="FFFFFF"/>
        <w:bidi w:val="0"/>
        <w:spacing w:after="0" w:line="240" w:lineRule="auto"/>
        <w:jc w:val="center"/>
        <w:rPr>
          <w:rFonts w:ascii="Arial" w:eastAsia="Times New Roman" w:hAnsi="Arial" w:cs="Arial"/>
          <w:color w:val="222222"/>
          <w:sz w:val="28"/>
          <w:szCs w:val="28"/>
        </w:rPr>
      </w:pPr>
      <w:proofErr w:type="spellStart"/>
      <w:r w:rsidRPr="00BA23A3">
        <w:rPr>
          <w:rFonts w:ascii="Helvetica" w:eastAsia="Times New Roman" w:hAnsi="Helvetica" w:cs="Helvetica"/>
          <w:color w:val="222222"/>
          <w:sz w:val="28"/>
          <w:szCs w:val="28"/>
        </w:rPr>
        <w:t>Avi</w:t>
      </w:r>
      <w:proofErr w:type="spellEnd"/>
      <w:r w:rsidRPr="00BA23A3">
        <w:rPr>
          <w:rFonts w:ascii="Helvetica" w:eastAsia="Times New Roman" w:hAnsi="Helvetica" w:cs="Helvetica"/>
          <w:color w:val="222222"/>
          <w:sz w:val="28"/>
          <w:szCs w:val="28"/>
        </w:rPr>
        <w:t xml:space="preserve"> Kannai</w:t>
      </w:r>
    </w:p>
    <w:p w:rsidR="00FF2F5D" w:rsidRPr="00D13456" w:rsidRDefault="00D13456">
      <w:pPr>
        <w:rPr>
          <w:rFonts w:hint="cs"/>
          <w:sz w:val="24"/>
          <w:szCs w:val="24"/>
        </w:rPr>
      </w:pPr>
    </w:p>
    <w:sectPr w:rsidR="00FF2F5D" w:rsidRPr="00D13456" w:rsidSect="00BA23A3">
      <w:pgSz w:w="11906" w:h="16838"/>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A3"/>
    <w:rsid w:val="00686F40"/>
    <w:rsid w:val="00BA23A3"/>
    <w:rsid w:val="00D13456"/>
    <w:rsid w:val="00DD65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2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2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2015-12-03T21:03:00Z</dcterms:created>
  <dcterms:modified xsi:type="dcterms:W3CDTF">2015-12-03T21:35:00Z</dcterms:modified>
</cp:coreProperties>
</file>